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CDBF5C6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03C3E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01E7839A" w:rsidR="007B7D7D" w:rsidRDefault="00D17147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703C3E">
        <w:rPr>
          <w:rFonts w:ascii="Arial Narrow" w:hAnsi="Arial Narrow"/>
          <w:b/>
        </w:rPr>
        <w:t>serwomechanizmów cyfrowych i kabli</w:t>
      </w:r>
      <w:r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375EBEFA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D44FD1">
        <w:rPr>
          <w:rFonts w:ascii="Arial Narrow" w:hAnsi="Arial Narrow" w:cs="Times New Roman"/>
        </w:rPr>
        <w:t>10.06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3D5CBD98" w14:textId="77777777" w:rsidR="00013296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643563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_Toc41643563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3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29E2445D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4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_Toc41643564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3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68657CF3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5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_Toc41643565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4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187755F7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6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_Toc41643566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4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3529967C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7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_Toc41643567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4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177EDDE7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8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_Toc41643568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4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7913AC00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69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_Toc41643569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5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02BA67FA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0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_Toc41643570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6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44338B8E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1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_Toc41643571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6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087DA71A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2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_Toc41643572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6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578032C3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3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_Toc41643573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7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6C284405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4" w:history="1">
            <w:r w:rsidR="00013296" w:rsidRPr="004654A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_Toc41643574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7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5FC66435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5" w:history="1"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_Toc41643575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8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58FF30C6" w14:textId="77777777" w:rsidR="00013296" w:rsidRDefault="00D44FD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643576" w:history="1"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013296">
              <w:rPr>
                <w:rFonts w:eastAsiaTheme="minorEastAsia"/>
                <w:noProof/>
                <w:lang w:eastAsia="pl-PL"/>
              </w:rPr>
              <w:tab/>
            </w:r>
            <w:r w:rsidR="00013296" w:rsidRPr="004654AC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013296">
              <w:rPr>
                <w:noProof/>
                <w:webHidden/>
              </w:rPr>
              <w:tab/>
            </w:r>
            <w:r w:rsidR="00013296">
              <w:rPr>
                <w:noProof/>
                <w:webHidden/>
              </w:rPr>
              <w:fldChar w:fldCharType="begin"/>
            </w:r>
            <w:r w:rsidR="00013296">
              <w:rPr>
                <w:noProof/>
                <w:webHidden/>
              </w:rPr>
              <w:instrText xml:space="preserve"> PAGEREF _Toc41643576 \h </w:instrText>
            </w:r>
            <w:r w:rsidR="00013296">
              <w:rPr>
                <w:noProof/>
                <w:webHidden/>
              </w:rPr>
            </w:r>
            <w:r w:rsidR="00013296">
              <w:rPr>
                <w:noProof/>
                <w:webHidden/>
              </w:rPr>
              <w:fldChar w:fldCharType="separate"/>
            </w:r>
            <w:r w:rsidR="00013296">
              <w:rPr>
                <w:noProof/>
                <w:webHidden/>
              </w:rPr>
              <w:t>8</w:t>
            </w:r>
            <w:r w:rsidR="00013296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dla Zadania 1 ………</w:t>
      </w:r>
      <w:r w:rsidRPr="00D17147">
        <w:rPr>
          <w:rFonts w:ascii="Arial Narrow" w:hAnsi="Arial Narrow"/>
          <w:b/>
        </w:rPr>
        <w:t>załącznik nr 2a</w:t>
      </w:r>
    </w:p>
    <w:p w14:paraId="5EAF1CD4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dla Zadania 2 ………</w:t>
      </w:r>
      <w:r w:rsidRPr="00D17147">
        <w:rPr>
          <w:rFonts w:ascii="Arial Narrow" w:hAnsi="Arial Narrow"/>
          <w:b/>
        </w:rPr>
        <w:t>załącznik nr 2b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1643563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164356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92E627" w14:textId="6DEF693C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2342F2">
        <w:rPr>
          <w:rFonts w:ascii="Arial Narrow" w:hAnsi="Arial Narrow" w:cs="Calibri"/>
        </w:rPr>
        <w:t xml:space="preserve">Przedmiotem zamówienia jest zakup </w:t>
      </w:r>
      <w:r w:rsidR="00703C3E" w:rsidRPr="00703C3E">
        <w:rPr>
          <w:rFonts w:ascii="Arial Narrow" w:hAnsi="Arial Narrow"/>
        </w:rPr>
        <w:t>serwomechanizmów cyfrowych i kabli</w:t>
      </w:r>
      <w:r w:rsidR="00703C3E">
        <w:rPr>
          <w:rFonts w:ascii="Arial Narrow" w:hAnsi="Arial Narrow"/>
          <w:b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619422C9" w14:textId="1B7C4882" w:rsidR="00D17147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A0F12">
        <w:rPr>
          <w:rFonts w:ascii="Arial Narrow" w:hAnsi="Arial Narrow" w:cs="Calibri"/>
        </w:rPr>
        <w:t xml:space="preserve">Przedmiotowe zamówienie podzielone jest na </w:t>
      </w:r>
      <w:r w:rsidR="00703C3E">
        <w:rPr>
          <w:rFonts w:ascii="Arial Narrow" w:hAnsi="Arial Narrow" w:cs="Calibri"/>
        </w:rPr>
        <w:t>2</w:t>
      </w:r>
      <w:r w:rsidRPr="005A0F12">
        <w:rPr>
          <w:rFonts w:ascii="Arial Narrow" w:hAnsi="Arial Narrow" w:cs="Calibri"/>
        </w:rPr>
        <w:t xml:space="preserve"> zadania:</w:t>
      </w:r>
    </w:p>
    <w:p w14:paraId="0B0750D7" w14:textId="4D5502AA" w:rsidR="00D17147" w:rsidRPr="005A0F12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5A0F12">
        <w:rPr>
          <w:rFonts w:ascii="Arial Narrow" w:hAnsi="Arial Narrow"/>
          <w:b/>
        </w:rPr>
        <w:t xml:space="preserve">Zadanie nr 1 – </w:t>
      </w:r>
      <w:r w:rsidR="00703C3E">
        <w:rPr>
          <w:rFonts w:ascii="Arial Narrow" w:hAnsi="Arial Narrow"/>
          <w:b/>
        </w:rPr>
        <w:t>Serwomechanizmy</w:t>
      </w:r>
    </w:p>
    <w:p w14:paraId="32B4F716" w14:textId="7333D6FF" w:rsidR="00D17147" w:rsidRPr="005A0F12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5A0F12">
        <w:rPr>
          <w:rFonts w:ascii="Arial Narrow" w:hAnsi="Arial Narrow"/>
          <w:b/>
        </w:rPr>
        <w:t xml:space="preserve">Zadanie nr 2 – </w:t>
      </w:r>
      <w:r w:rsidR="00703C3E">
        <w:rPr>
          <w:rFonts w:ascii="Arial Narrow" w:hAnsi="Arial Narrow"/>
          <w:b/>
        </w:rPr>
        <w:t>Kable</w:t>
      </w:r>
    </w:p>
    <w:p w14:paraId="0855446D" w14:textId="6EBD97CB" w:rsidR="00D17147" w:rsidRPr="00CC56C7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CC56C7">
        <w:rPr>
          <w:rFonts w:ascii="Arial Narrow" w:hAnsi="Arial Narrow" w:cs="Calibri"/>
        </w:rPr>
        <w:t>Wykonaw</w:t>
      </w:r>
      <w:r w:rsidR="00703C3E">
        <w:rPr>
          <w:rFonts w:ascii="Arial Narrow" w:hAnsi="Arial Narrow" w:cs="Calibri"/>
        </w:rPr>
        <w:t xml:space="preserve">ca może złożyć ofertę na jedno lub </w:t>
      </w:r>
      <w:r>
        <w:rPr>
          <w:rFonts w:ascii="Arial Narrow" w:hAnsi="Arial Narrow" w:cs="Calibri"/>
        </w:rPr>
        <w:t xml:space="preserve">dwa </w:t>
      </w:r>
      <w:r w:rsidRPr="00CC56C7">
        <w:rPr>
          <w:rFonts w:ascii="Arial Narrow" w:hAnsi="Arial Narrow" w:cs="Calibri"/>
        </w:rPr>
        <w:t>zadania.</w:t>
      </w:r>
    </w:p>
    <w:p w14:paraId="4A2EC158" w14:textId="7475A83E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>enia odpowiednio dla Zadania 1 i 2</w:t>
      </w:r>
      <w:r w:rsidRPr="00CC56C7">
        <w:rPr>
          <w:rFonts w:ascii="Arial Narrow" w:hAnsi="Arial Narrow" w:cs="Arial"/>
        </w:rPr>
        <w:t xml:space="preserve"> </w:t>
      </w:r>
      <w:r w:rsidRPr="00CC56C7">
        <w:rPr>
          <w:rFonts w:ascii="Arial Narrow" w:hAnsi="Arial Narrow"/>
        </w:rPr>
        <w:t>zawiera załącznik nr 2a, 2b</w:t>
      </w:r>
      <w:r w:rsidR="00703C3E">
        <w:rPr>
          <w:rFonts w:ascii="Arial Narrow" w:hAnsi="Arial Narrow"/>
        </w:rPr>
        <w:t xml:space="preserve">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7610BC09" w14:textId="77777777" w:rsidR="00225788" w:rsidRDefault="00D17147" w:rsidP="00225788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35797E">
        <w:rPr>
          <w:rFonts w:ascii="Arial Narrow" w:hAnsi="Arial Narrow"/>
          <w:b/>
          <w:snapToGrid w:val="0"/>
        </w:rPr>
        <w:t xml:space="preserve">CPV: </w:t>
      </w:r>
    </w:p>
    <w:p w14:paraId="6823A03B" w14:textId="3BBA8400" w:rsidR="00225788" w:rsidRPr="00225788" w:rsidRDefault="00225788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</w:rPr>
        <w:tab/>
      </w:r>
      <w:r w:rsidRPr="00225788">
        <w:rPr>
          <w:rFonts w:ascii="Arial Narrow" w:hAnsi="Arial Narrow"/>
          <w:b/>
        </w:rPr>
        <w:t xml:space="preserve">Zadanie nr 1 – </w:t>
      </w:r>
      <w:r w:rsidRPr="00225788">
        <w:rPr>
          <w:rFonts w:ascii="Arial Narrow" w:hAnsi="Arial Narrow"/>
          <w:bCs/>
        </w:rPr>
        <w:t>31711500-8 - Części podzespołów elektronicznych</w:t>
      </w:r>
    </w:p>
    <w:p w14:paraId="0E1F6315" w14:textId="2532F199" w:rsidR="00225788" w:rsidRPr="0035797E" w:rsidRDefault="00225788" w:rsidP="00225788">
      <w:pPr>
        <w:ind w:firstLine="567"/>
        <w:rPr>
          <w:rFonts w:ascii="Arial Narrow" w:hAnsi="Arial Narrow" w:cs="Arial"/>
          <w:sz w:val="24"/>
          <w:szCs w:val="24"/>
        </w:rPr>
      </w:pPr>
      <w:r w:rsidRPr="00225788">
        <w:rPr>
          <w:rFonts w:ascii="Arial Narrow" w:hAnsi="Arial Narrow"/>
          <w:b/>
        </w:rPr>
        <w:t xml:space="preserve">Zadanie nr 2 – </w:t>
      </w:r>
      <w:r w:rsidRPr="00225788">
        <w:rPr>
          <w:rFonts w:ascii="Arial Narrow" w:hAnsi="Arial Narrow"/>
          <w:bCs/>
        </w:rPr>
        <w:t xml:space="preserve">44321000-6 </w:t>
      </w:r>
      <w:r>
        <w:rPr>
          <w:rFonts w:ascii="Arial Narrow" w:hAnsi="Arial Narrow"/>
          <w:bCs/>
        </w:rPr>
        <w:t xml:space="preserve">- </w:t>
      </w:r>
      <w:r w:rsidRPr="00225788">
        <w:rPr>
          <w:rFonts w:ascii="Arial Narrow" w:hAnsi="Arial Narrow"/>
          <w:bCs/>
        </w:rPr>
        <w:t>Kabel</w:t>
      </w: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164356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4164356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4164356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164356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2D54FF8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225788">
        <w:rPr>
          <w:rFonts w:ascii="Arial Narrow" w:hAnsi="Arial Narrow"/>
          <w:b/>
        </w:rPr>
        <w:t>2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lastRenderedPageBreak/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164356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004272D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 xml:space="preserve">żyć tylko jedną ofertę na jedno lub dwa </w:t>
      </w:r>
      <w:r w:rsidR="00084BC0">
        <w:rPr>
          <w:rFonts w:ascii="Arial Narrow" w:hAnsi="Arial Narrow"/>
        </w:rPr>
        <w:t>zadania,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</w:t>
      </w:r>
      <w:r w:rsidRPr="00AD6EBF">
        <w:rPr>
          <w:rFonts w:ascii="Arial Narrow" w:hAnsi="Arial Narrow" w:cs="Times-Roman"/>
        </w:rPr>
        <w:lastRenderedPageBreak/>
        <w:t>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47C14F3F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odpowiednio dla Zadania, na które Wykonawca składa ofertę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AD6E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odpowiednio 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2a, 2b</w:t>
      </w:r>
      <w:r w:rsidR="00013296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41643570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3CED7DD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D44FD1">
        <w:rPr>
          <w:rFonts w:ascii="Arial Narrow" w:hAnsi="Arial Narrow"/>
          <w:b/>
          <w:snapToGrid w:val="0"/>
        </w:rPr>
        <w:t>1</w:t>
      </w:r>
      <w:r w:rsidR="00013296">
        <w:rPr>
          <w:rFonts w:ascii="Arial Narrow" w:hAnsi="Arial Narrow"/>
          <w:b/>
          <w:snapToGrid w:val="0"/>
        </w:rPr>
        <w:t>9</w:t>
      </w:r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084BC0">
        <w:rPr>
          <w:rFonts w:ascii="Arial Narrow" w:hAnsi="Arial Narrow"/>
          <w:b/>
          <w:snapToGrid w:val="0"/>
        </w:rPr>
        <w:t>1</w:t>
      </w:r>
      <w:r w:rsidR="00D44FD1">
        <w:rPr>
          <w:rFonts w:ascii="Arial Narrow" w:hAnsi="Arial Narrow"/>
          <w:b/>
          <w:snapToGrid w:val="0"/>
        </w:rPr>
        <w:t>3</w:t>
      </w:r>
      <w:bookmarkStart w:id="8" w:name="_GoBack"/>
      <w:bookmarkEnd w:id="8"/>
      <w:r w:rsidRPr="00AD0384">
        <w:rPr>
          <w:rFonts w:ascii="Arial Narrow" w:hAnsi="Arial Narrow"/>
          <w:b/>
          <w:snapToGrid w:val="0"/>
        </w:rPr>
        <w:t>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1643571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ECE2EE2" w14:textId="77777777" w:rsidR="0063278B" w:rsidRPr="00AD6EBF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bookmarkStart w:id="10" w:name="_Toc41643572"/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56E98385" w14:textId="2EB4BA30" w:rsidR="0063278B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i brutto należy wpisać do Formularza ofertowego – załącznik nr 1 do Zapytania ofertowego odpowiednio dla zadania, na które Wykonawca składa ofertę.</w:t>
      </w:r>
    </w:p>
    <w:p w14:paraId="576762FA" w14:textId="5EE6CC28" w:rsidR="0063278B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 i brutto określona w załączniku nr 1 do Zapytania ofertowego (Formularz oferto</w:t>
      </w:r>
      <w:r w:rsidR="004841A9">
        <w:rPr>
          <w:rFonts w:ascii="Arial Narrow" w:hAnsi="Arial Narrow"/>
        </w:rPr>
        <w:t>wy) musi wynikać z wypełnionej T</w:t>
      </w:r>
      <w:r>
        <w:rPr>
          <w:rFonts w:ascii="Arial Narrow" w:hAnsi="Arial Narrow"/>
        </w:rPr>
        <w:t>abeli 1</w:t>
      </w:r>
      <w:r w:rsidR="004841A9">
        <w:rPr>
          <w:rFonts w:ascii="Arial Narrow" w:hAnsi="Arial Narrow"/>
        </w:rPr>
        <w:t xml:space="preserve"> dla Zadania nr 1 oraz Tabeli 2 dla Zadania nr 2</w:t>
      </w:r>
      <w:r>
        <w:rPr>
          <w:rFonts w:ascii="Arial Narrow" w:hAnsi="Arial Narrow"/>
        </w:rPr>
        <w:t xml:space="preserve"> Formularza ofertowego.</w:t>
      </w:r>
    </w:p>
    <w:p w14:paraId="344CEC9C" w14:textId="4FCC97D6" w:rsidR="0063278B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kolumnie C</w:t>
      </w:r>
      <w:r w:rsidRPr="00EA4982">
        <w:rPr>
          <w:rFonts w:ascii="Arial Narrow" w:hAnsi="Arial Narrow"/>
        </w:rPr>
        <w:t xml:space="preserve"> </w:t>
      </w:r>
      <w:r w:rsidR="004841A9">
        <w:rPr>
          <w:rFonts w:ascii="Arial Narrow" w:hAnsi="Arial Narrow"/>
        </w:rPr>
        <w:t>T</w:t>
      </w:r>
      <w:r>
        <w:rPr>
          <w:rFonts w:ascii="Arial Narrow" w:hAnsi="Arial Narrow"/>
        </w:rPr>
        <w:t>abeli 1</w:t>
      </w:r>
      <w:r w:rsidR="004841A9">
        <w:rPr>
          <w:rFonts w:ascii="Arial Narrow" w:hAnsi="Arial Narrow"/>
        </w:rPr>
        <w:t xml:space="preserve"> i Tabeli 2</w:t>
      </w:r>
      <w:r>
        <w:rPr>
          <w:rFonts w:ascii="Arial Narrow" w:hAnsi="Arial Narrow"/>
        </w:rPr>
        <w:t xml:space="preserve">  Formularza ofertowego podaje cenę jednostkową netto dla danej pozycji wykazu.</w:t>
      </w:r>
    </w:p>
    <w:p w14:paraId="061DE3B5" w14:textId="5E24D62F" w:rsidR="0063278B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netto dla danej pozycji wykazu (kolumna E) </w:t>
      </w:r>
      <w:r w:rsidR="0056659C">
        <w:rPr>
          <w:rFonts w:ascii="Arial Narrow" w:hAnsi="Arial Narrow"/>
        </w:rPr>
        <w:t xml:space="preserve">Tabeli 1 i Tabeli 2  </w:t>
      </w:r>
      <w:r>
        <w:rPr>
          <w:rFonts w:ascii="Arial Narrow" w:hAnsi="Arial Narrow"/>
        </w:rPr>
        <w:t>należy obliczyć poprzez iloczyn kolumny C oraz D</w:t>
      </w:r>
      <w:r w:rsidR="0056659C">
        <w:rPr>
          <w:rFonts w:ascii="Arial Narrow" w:hAnsi="Arial Narrow"/>
        </w:rPr>
        <w:t xml:space="preserve"> odpowiednio w </w:t>
      </w:r>
      <w:r w:rsidR="0056659C" w:rsidRPr="0056659C">
        <w:rPr>
          <w:rFonts w:ascii="Arial Narrow" w:hAnsi="Arial Narrow"/>
        </w:rPr>
        <w:t>Tabeli 1 i Tabeli 2</w:t>
      </w:r>
      <w:r>
        <w:rPr>
          <w:rFonts w:ascii="Arial Narrow" w:hAnsi="Arial Narrow"/>
        </w:rPr>
        <w:t>.</w:t>
      </w:r>
    </w:p>
    <w:p w14:paraId="43B551B9" w14:textId="1E7DE0C6" w:rsidR="0063278B" w:rsidRPr="00B26E04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B26E04">
        <w:rPr>
          <w:rFonts w:ascii="Arial Narrow" w:hAnsi="Arial Narrow"/>
        </w:rPr>
        <w:t xml:space="preserve">Wartość brutto dla danej pozycji wykazu (kolumna F) </w:t>
      </w:r>
      <w:r w:rsidR="00E77F9D">
        <w:rPr>
          <w:rFonts w:ascii="Arial Narrow" w:hAnsi="Arial Narrow"/>
        </w:rPr>
        <w:t xml:space="preserve">Tabeli 1 i Tabeli 2 </w:t>
      </w:r>
      <w:r w:rsidRPr="00B26E04">
        <w:rPr>
          <w:rFonts w:ascii="Arial Narrow" w:hAnsi="Arial Narrow"/>
        </w:rPr>
        <w:t xml:space="preserve">należy obliczyć </w:t>
      </w:r>
      <w:r w:rsidRPr="00AD6EBF">
        <w:rPr>
          <w:rFonts w:ascii="Arial Narrow" w:hAnsi="Arial Narrow"/>
        </w:rPr>
        <w:t xml:space="preserve">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</w:t>
      </w:r>
      <w:r>
        <w:rPr>
          <w:rFonts w:ascii="Arial Narrow" w:hAnsi="Arial Narrow"/>
        </w:rPr>
        <w:t>(kol. E)</w:t>
      </w:r>
      <w:r w:rsidRPr="00AD6EBF">
        <w:rPr>
          <w:rFonts w:ascii="Arial Narrow" w:hAnsi="Arial Narrow"/>
        </w:rPr>
        <w:t xml:space="preserve"> oraz wyliczonej od niej wartości podatku od towarów i usług (VAT)</w:t>
      </w:r>
      <w:r w:rsidR="00E77F9D">
        <w:rPr>
          <w:rFonts w:ascii="Arial Narrow" w:hAnsi="Arial Narrow"/>
        </w:rPr>
        <w:t xml:space="preserve"> odpowiednio w </w:t>
      </w:r>
      <w:r w:rsidR="00E77F9D" w:rsidRPr="0056659C">
        <w:rPr>
          <w:rFonts w:ascii="Arial Narrow" w:hAnsi="Arial Narrow"/>
        </w:rPr>
        <w:t>Tabeli 1 i Tabeli 2</w:t>
      </w:r>
      <w:r w:rsidR="00E77F9D">
        <w:rPr>
          <w:rFonts w:ascii="Arial Narrow" w:hAnsi="Arial Narrow"/>
        </w:rPr>
        <w:t>.</w:t>
      </w:r>
    </w:p>
    <w:p w14:paraId="1E0CFE2D" w14:textId="6376FD9B" w:rsidR="0063278B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</w:t>
      </w:r>
      <w:r w:rsidR="00E77F9D">
        <w:rPr>
          <w:rFonts w:ascii="Arial Narrow" w:hAnsi="Arial Narrow"/>
        </w:rPr>
        <w:t xml:space="preserve"> odpowiednio dla Zadania 1 i 2 </w:t>
      </w:r>
      <w:r>
        <w:rPr>
          <w:rFonts w:ascii="Arial Narrow" w:hAnsi="Arial Narrow"/>
        </w:rPr>
        <w:t xml:space="preserve"> stanowi suma wartości netto kolumny E</w:t>
      </w:r>
      <w:r w:rsidR="00E77F9D">
        <w:rPr>
          <w:rFonts w:ascii="Arial Narrow" w:hAnsi="Arial Narrow"/>
        </w:rPr>
        <w:t xml:space="preserve"> odpowiednio w Tabeli 1 i Tabeli 2.</w:t>
      </w:r>
    </w:p>
    <w:p w14:paraId="737FC143" w14:textId="539D1DD4" w:rsidR="0063278B" w:rsidRPr="00B26E04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ofertową brutto </w:t>
      </w:r>
      <w:r w:rsidR="00DB10DB">
        <w:rPr>
          <w:rFonts w:ascii="Arial Narrow" w:hAnsi="Arial Narrow"/>
        </w:rPr>
        <w:t xml:space="preserve">odpowiednio dla Zadania 1 i 2  </w:t>
      </w:r>
      <w:r>
        <w:rPr>
          <w:rFonts w:ascii="Arial Narrow" w:hAnsi="Arial Narrow"/>
        </w:rPr>
        <w:t>stanowi</w:t>
      </w:r>
      <w:r w:rsidR="00DB10DB">
        <w:rPr>
          <w:rFonts w:ascii="Arial Narrow" w:hAnsi="Arial Narrow"/>
        </w:rPr>
        <w:t xml:space="preserve"> suma wartości brutto kolumny F</w:t>
      </w:r>
      <w:r w:rsidR="00DB10DB" w:rsidRPr="00DB10DB">
        <w:rPr>
          <w:rFonts w:ascii="Arial Narrow" w:hAnsi="Arial Narrow"/>
        </w:rPr>
        <w:t xml:space="preserve"> </w:t>
      </w:r>
      <w:r w:rsidR="00DB10DB">
        <w:rPr>
          <w:rFonts w:ascii="Arial Narrow" w:hAnsi="Arial Narrow"/>
        </w:rPr>
        <w:t>odpowiednio w Tabeli 1 i Tabeli 2.</w:t>
      </w:r>
    </w:p>
    <w:p w14:paraId="07261B08" w14:textId="77777777" w:rsidR="0063278B" w:rsidRPr="00B26E04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5BE7C6C4" w14:textId="77777777" w:rsidR="0063278B" w:rsidRPr="0063278B" w:rsidRDefault="0063278B" w:rsidP="0063278B">
      <w:pPr>
        <w:numPr>
          <w:ilvl w:val="0"/>
          <w:numId w:val="3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6653AA7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2828A6">
        <w:rPr>
          <w:rFonts w:ascii="Arial Narrow" w:hAnsi="Arial Narrow"/>
        </w:rPr>
        <w:t xml:space="preserve"> odpowiednio dla danego Zadania</w:t>
      </w:r>
      <w:r w:rsidR="0088013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164357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164357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16D7643B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lastRenderedPageBreak/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164357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164357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obowiązek podania  danych osobowych  jest wymogiem ustawowym, związanym z udziałem w postępowaniu o udzielenie zamówienia, określonym w Wytycznych w zakresie kwalifikowalności </w:t>
      </w:r>
      <w:r w:rsidRPr="00763F9E">
        <w:rPr>
          <w:rFonts w:ascii="Arial Narrow" w:hAnsi="Arial Narrow"/>
        </w:rPr>
        <w:lastRenderedPageBreak/>
        <w:t>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44FD1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44FD1" w:rsidRPr="00D44F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44FD1" w:rsidRPr="00D44F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6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5"/>
  </w:num>
  <w:num w:numId="3">
    <w:abstractNumId w:val="26"/>
  </w:num>
  <w:num w:numId="4">
    <w:abstractNumId w:val="6"/>
  </w:num>
  <w:num w:numId="5">
    <w:abstractNumId w:val="31"/>
  </w:num>
  <w:num w:numId="6">
    <w:abstractNumId w:val="2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0"/>
  </w:num>
  <w:num w:numId="12">
    <w:abstractNumId w:val="8"/>
  </w:num>
  <w:num w:numId="13">
    <w:abstractNumId w:val="12"/>
  </w:num>
  <w:num w:numId="14">
    <w:abstractNumId w:val="28"/>
  </w:num>
  <w:num w:numId="15">
    <w:abstractNumId w:val="24"/>
  </w:num>
  <w:num w:numId="16">
    <w:abstractNumId w:val="16"/>
  </w:num>
  <w:num w:numId="17">
    <w:abstractNumId w:val="32"/>
  </w:num>
  <w:num w:numId="18">
    <w:abstractNumId w:val="29"/>
  </w:num>
  <w:num w:numId="19">
    <w:abstractNumId w:val="37"/>
  </w:num>
  <w:num w:numId="20">
    <w:abstractNumId w:val="27"/>
  </w:num>
  <w:num w:numId="21">
    <w:abstractNumId w:val="19"/>
  </w:num>
  <w:num w:numId="22">
    <w:abstractNumId w:val="14"/>
  </w:num>
  <w:num w:numId="23">
    <w:abstractNumId w:val="10"/>
  </w:num>
  <w:num w:numId="24">
    <w:abstractNumId w:val="33"/>
  </w:num>
  <w:num w:numId="25">
    <w:abstractNumId w:val="21"/>
  </w:num>
  <w:num w:numId="26">
    <w:abstractNumId w:val="22"/>
  </w:num>
  <w:num w:numId="27">
    <w:abstractNumId w:val="7"/>
  </w:num>
  <w:num w:numId="28">
    <w:abstractNumId w:val="15"/>
  </w:num>
  <w:num w:numId="29">
    <w:abstractNumId w:val="17"/>
  </w:num>
  <w:num w:numId="30">
    <w:abstractNumId w:val="36"/>
  </w:num>
  <w:num w:numId="31">
    <w:abstractNumId w:val="38"/>
  </w:num>
  <w:num w:numId="32">
    <w:abstractNumId w:val="34"/>
  </w:num>
  <w:num w:numId="33">
    <w:abstractNumId w:val="9"/>
  </w:num>
  <w:num w:numId="34">
    <w:abstractNumId w:val="5"/>
  </w:num>
  <w:num w:numId="35">
    <w:abstractNumId w:val="18"/>
  </w:num>
  <w:num w:numId="36">
    <w:abstractNumId w:val="2"/>
  </w:num>
  <w:num w:numId="37">
    <w:abstractNumId w:val="11"/>
  </w:num>
  <w:num w:numId="38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4FD1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6CD7-41DF-4E57-A0B9-7881DBE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3095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8</cp:revision>
  <cp:lastPrinted>2019-10-31T12:35:00Z</cp:lastPrinted>
  <dcterms:created xsi:type="dcterms:W3CDTF">2020-05-28T11:28:00Z</dcterms:created>
  <dcterms:modified xsi:type="dcterms:W3CDTF">2020-06-10T11:39:00Z</dcterms:modified>
</cp:coreProperties>
</file>